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B0CC13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023359">
        <w:rPr>
          <w:rFonts w:eastAsia="宋体"/>
          <w:b/>
          <w:i/>
          <w:noProof/>
          <w:sz w:val="28"/>
        </w:rPr>
        <w:t>05134</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07D99AA" w:rsidR="001E41F3" w:rsidRPr="00410371" w:rsidRDefault="00514818" w:rsidP="007A7C04">
            <w:pPr>
              <w:pStyle w:val="CRCoverPage"/>
              <w:spacing w:after="0"/>
              <w:jc w:val="right"/>
              <w:rPr>
                <w:b/>
                <w:noProof/>
                <w:sz w:val="28"/>
              </w:rPr>
            </w:pPr>
            <w:r>
              <w:rPr>
                <w:b/>
                <w:noProof/>
                <w:sz w:val="28"/>
              </w:rPr>
              <w:t>23.</w:t>
            </w:r>
            <w:r w:rsidR="007079F9">
              <w:rPr>
                <w:b/>
                <w:noProof/>
                <w:sz w:val="28"/>
              </w:rPr>
              <w:t>50</w:t>
            </w:r>
            <w:r w:rsidR="007A7C0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27E4A32" w:rsidR="001E41F3" w:rsidRPr="00410371" w:rsidRDefault="00023359" w:rsidP="00167104">
            <w:pPr>
              <w:pStyle w:val="CRCoverPage"/>
              <w:spacing w:after="0"/>
              <w:jc w:val="center"/>
              <w:rPr>
                <w:noProof/>
              </w:rPr>
            </w:pPr>
            <w:bookmarkStart w:id="0" w:name="_GoBack"/>
            <w:bookmarkEnd w:id="0"/>
            <w:r>
              <w:rPr>
                <w:b/>
                <w:noProof/>
                <w:sz w:val="28"/>
              </w:rPr>
              <w:t>4495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D7F697" w:rsidR="001E41F3" w:rsidRPr="00410371" w:rsidRDefault="005C0D43" w:rsidP="007A7C04">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7A7C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15D9A71" w:rsidR="001E41F3" w:rsidRDefault="007A7C04" w:rsidP="007A7C04">
            <w:pPr>
              <w:pStyle w:val="CRCoverPage"/>
              <w:spacing w:after="0"/>
              <w:rPr>
                <w:noProof/>
              </w:rPr>
            </w:pPr>
            <w:r>
              <w:rPr>
                <w:noProof/>
              </w:rPr>
              <w:t xml:space="preserve">Clarification on </w:t>
            </w:r>
            <w:r w:rsidR="005715BB">
              <w:t>Network Slice Area of Service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DB1674" w:rsidR="001E41F3" w:rsidRPr="00C020E8" w:rsidRDefault="00B9499F" w:rsidP="007A7C04">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B320B13" w:rsidR="001E41F3" w:rsidRDefault="006C6041"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6636F" w14:textId="77777777" w:rsidR="003E3B78" w:rsidRDefault="003E3B78" w:rsidP="003E3B78">
            <w:pPr>
              <w:pStyle w:val="CRCoverPage"/>
              <w:spacing w:after="0"/>
              <w:rPr>
                <w:lang w:eastAsia="zh-CN"/>
              </w:rPr>
            </w:pPr>
            <w:r>
              <w:rPr>
                <w:noProof/>
                <w:lang w:eastAsia="zh-CN"/>
              </w:rPr>
              <w:t xml:space="preserve">If </w:t>
            </w:r>
            <w:r>
              <w:rPr>
                <w:rFonts w:hint="eastAsia"/>
                <w:lang w:eastAsia="zh-CN"/>
              </w:rPr>
              <w:t xml:space="preserve">the S-NSSAI is neither </w:t>
            </w:r>
            <w:r>
              <w:rPr>
                <w:lang w:eastAsia="zh-CN"/>
              </w:rPr>
              <w:t xml:space="preserve">rejected nor allowed, how the UE uses the </w:t>
            </w:r>
            <w:r w:rsidRPr="000709DC">
              <w:rPr>
                <w:lang w:eastAsia="zh-CN"/>
              </w:rPr>
              <w:t>S-NSSAI location availability information</w:t>
            </w:r>
            <w:r>
              <w:rPr>
                <w:lang w:eastAsia="zh-CN"/>
              </w:rPr>
              <w:t xml:space="preserve"> remains unclear. </w:t>
            </w:r>
          </w:p>
          <w:p w14:paraId="557D2067" w14:textId="77777777" w:rsidR="003E3B78" w:rsidRDefault="003E3B78" w:rsidP="003E3B78">
            <w:pPr>
              <w:pStyle w:val="CRCoverPage"/>
              <w:spacing w:after="0"/>
              <w:rPr>
                <w:lang w:eastAsia="zh-CN"/>
              </w:rPr>
            </w:pPr>
          </w:p>
          <w:p w14:paraId="0D7A97BD" w14:textId="3395B2A2" w:rsidR="00B9499F" w:rsidRPr="00A5147A" w:rsidRDefault="003E3B78" w:rsidP="00F25968">
            <w:pPr>
              <w:pStyle w:val="CRCoverPage"/>
              <w:spacing w:after="0"/>
              <w:rPr>
                <w:noProof/>
              </w:rPr>
            </w:pPr>
            <w:r>
              <w:rPr>
                <w:lang w:eastAsia="zh-CN"/>
              </w:rPr>
              <w:t xml:space="preserve">For supporting the UE, the AMF will provide </w:t>
            </w:r>
            <w:r w:rsidRPr="000709DC">
              <w:rPr>
                <w:lang w:eastAsia="zh-CN"/>
              </w:rPr>
              <w:t>S-NSSAI location availability information</w:t>
            </w:r>
            <w:r>
              <w:rPr>
                <w:lang w:eastAsia="zh-CN"/>
              </w:rPr>
              <w:t xml:space="preserve"> to the UE. It is unclear whether the </w:t>
            </w:r>
            <w:r>
              <w:rPr>
                <w:noProof/>
              </w:rPr>
              <w:t xml:space="preserve">clause </w:t>
            </w:r>
            <w:r>
              <w:t xml:space="preserve">5.15.18.3 is for supporting UE or non-supporting UE. </w:t>
            </w:r>
            <w:r w:rsidR="00F25968">
              <w:t>It is proposed that the AMF can enforce the NS-AoS for both supporting UE and non-supporting UE.</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52DD" w14:textId="031F5F1F" w:rsidR="003E3B78" w:rsidRDefault="003E3B78" w:rsidP="007D64DB">
            <w:pPr>
              <w:pStyle w:val="CRCoverPage"/>
              <w:spacing w:after="0"/>
              <w:rPr>
                <w:noProof/>
                <w:lang w:eastAsia="zh-CN"/>
              </w:rPr>
            </w:pPr>
            <w:r>
              <w:rPr>
                <w:noProof/>
                <w:lang w:eastAsia="zh-CN"/>
              </w:rPr>
              <w:t>Clarify that i</w:t>
            </w:r>
            <w:r>
              <w:rPr>
                <w:rFonts w:hint="eastAsia"/>
                <w:noProof/>
                <w:lang w:eastAsia="zh-CN"/>
              </w:rPr>
              <w:t xml:space="preserve">f the S-NSSAI is neither </w:t>
            </w:r>
            <w:r>
              <w:rPr>
                <w:noProof/>
                <w:lang w:eastAsia="zh-CN"/>
              </w:rPr>
              <w:t>rejected nor allowed</w:t>
            </w:r>
            <w:r>
              <w:rPr>
                <w:rFonts w:hint="eastAsia"/>
                <w:noProof/>
                <w:lang w:eastAsia="zh-CN"/>
              </w:rPr>
              <w:t xml:space="preserve">, the </w:t>
            </w:r>
            <w:r w:rsidRPr="000709DC">
              <w:rPr>
                <w:noProof/>
                <w:lang w:eastAsia="zh-CN"/>
              </w:rPr>
              <w:t>UE can request the S-NSSAI only if the S-NSSAI location availability information indicates that the S-NSSAI is available at the cell where the UE is camping</w:t>
            </w:r>
          </w:p>
          <w:p w14:paraId="27AA67E8" w14:textId="77777777" w:rsidR="003E3B78" w:rsidRDefault="003E3B78" w:rsidP="007D64DB">
            <w:pPr>
              <w:pStyle w:val="CRCoverPage"/>
              <w:spacing w:after="0"/>
              <w:rPr>
                <w:noProof/>
                <w:lang w:eastAsia="zh-CN"/>
              </w:rPr>
            </w:pPr>
          </w:p>
          <w:p w14:paraId="4F60F3FD" w14:textId="58BFB972" w:rsidR="003E3B78" w:rsidRDefault="003E3B78" w:rsidP="003E3B78">
            <w:pPr>
              <w:pStyle w:val="CRCoverPage"/>
              <w:spacing w:after="0"/>
              <w:rPr>
                <w:noProof/>
                <w:lang w:eastAsia="zh-CN"/>
              </w:rPr>
            </w:pPr>
            <w:r>
              <w:rPr>
                <w:noProof/>
                <w:lang w:eastAsia="zh-CN"/>
              </w:rPr>
              <w:t xml:space="preserve">Clarify that the clause 5.15.18.3 is for </w:t>
            </w:r>
            <w:r w:rsidR="00F25968">
              <w:rPr>
                <w:noProof/>
                <w:lang w:eastAsia="zh-CN"/>
              </w:rPr>
              <w:t xml:space="preserve">both supporting UE and </w:t>
            </w:r>
            <w:r>
              <w:rPr>
                <w:noProof/>
                <w:lang w:eastAsia="zh-CN"/>
              </w:rPr>
              <w:t>non-supporting UE</w:t>
            </w:r>
          </w:p>
          <w:p w14:paraId="003A732F" w14:textId="29F3B6C2" w:rsidR="003E3B78" w:rsidRPr="003E3B78" w:rsidRDefault="003E3B78" w:rsidP="003E3B78">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830CA10" w:rsidR="00B9499F" w:rsidRPr="009A4039" w:rsidRDefault="003E3B78" w:rsidP="00B9499F">
            <w:pPr>
              <w:pStyle w:val="CRCoverPage"/>
              <w:spacing w:after="0"/>
              <w:rPr>
                <w:noProof/>
              </w:rPr>
            </w:pPr>
            <w:r>
              <w:rPr>
                <w:noProof/>
              </w:rPr>
              <w:t xml:space="preserve">The </w:t>
            </w:r>
            <w:r w:rsidR="00F25968">
              <w:rPr>
                <w:rFonts w:hint="eastAsia"/>
                <w:noProof/>
                <w:lang w:eastAsia="zh-CN"/>
              </w:rPr>
              <w:t>feature</w:t>
            </w:r>
            <w:r w:rsidR="00F25968">
              <w:rPr>
                <w:noProof/>
              </w:rPr>
              <w:t xml:space="preserve"> </w:t>
            </w:r>
            <w:r>
              <w:rPr>
                <w:noProof/>
              </w:rPr>
              <w:t>is incomplete</w:t>
            </w:r>
            <w:r w:rsidR="00B9499F">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306D1C6" w:rsidR="00131807" w:rsidRPr="00ED440A" w:rsidRDefault="003E3B78" w:rsidP="003E3B78">
            <w:pPr>
              <w:pStyle w:val="CRCoverPage"/>
              <w:spacing w:after="0"/>
              <w:rPr>
                <w:noProof/>
                <w:highlight w:val="green"/>
                <w:lang w:eastAsia="zh-CN"/>
              </w:rPr>
            </w:pPr>
            <w:r>
              <w:rPr>
                <w:noProof/>
                <w:highlight w:val="green"/>
                <w:lang w:eastAsia="zh-CN"/>
              </w:rPr>
              <w:t>5.15.18</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48942AB" w14:textId="77777777" w:rsidR="006C5A91" w:rsidRDefault="006C5A91" w:rsidP="006C5A91">
      <w:pPr>
        <w:pStyle w:val="3"/>
      </w:pPr>
      <w:bookmarkStart w:id="29" w:name="_Toc1315166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5.15.18</w:t>
      </w:r>
      <w:r>
        <w:tab/>
        <w:t>Support for Network Slices with Network Slice Area of Service not matching deployed Tracking Areas</w:t>
      </w:r>
      <w:bookmarkEnd w:id="29"/>
    </w:p>
    <w:p w14:paraId="00CF8280" w14:textId="77777777" w:rsidR="006C5A91" w:rsidRDefault="006C5A91" w:rsidP="006C5A91">
      <w:pPr>
        <w:pStyle w:val="4"/>
      </w:pPr>
      <w:bookmarkStart w:id="30" w:name="_Toc131516676"/>
      <w:r>
        <w:t>5.15.18.1</w:t>
      </w:r>
      <w:r>
        <w:tab/>
        <w:t>General</w:t>
      </w:r>
      <w:bookmarkEnd w:id="30"/>
    </w:p>
    <w:p w14:paraId="33CE1CF3" w14:textId="77777777" w:rsidR="006C5A91" w:rsidRDefault="006C5A91" w:rsidP="006C5A91">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053975D1" w14:textId="77777777" w:rsidR="006C5A91" w:rsidRDefault="006C5A91" w:rsidP="006C5A91">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0869823F" w14:textId="77777777" w:rsidR="006C5A91" w:rsidRDefault="006C5A91" w:rsidP="006C5A91">
      <w:r>
        <w:t>The AMF receives from the OAM the information on availability of a network slice when the granularity is smaller than TA, i.e. if the NS-AoS includes TAs where the network slice is not available in some cells of the TA.</w:t>
      </w:r>
    </w:p>
    <w:p w14:paraId="52B66644" w14:textId="77777777" w:rsidR="006C5A91" w:rsidRDefault="006C5A91" w:rsidP="006C5A91">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3A7E29D0" w14:textId="77777777" w:rsidR="006C5A91" w:rsidRDefault="006C5A91" w:rsidP="006C5A91">
      <w:pPr>
        <w:pStyle w:val="4"/>
      </w:pPr>
      <w:bookmarkStart w:id="31" w:name="_Toc131516677"/>
      <w:r>
        <w:t>5.15.18.2</w:t>
      </w:r>
      <w:r>
        <w:tab/>
        <w:t>S-NSSAI location availability information</w:t>
      </w:r>
      <w:bookmarkEnd w:id="31"/>
    </w:p>
    <w:p w14:paraId="1516F053" w14:textId="77777777" w:rsidR="006C5A91" w:rsidRDefault="006C5A91" w:rsidP="006C5A91">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2C0E58E0" w14:textId="77777777" w:rsidR="006C5A91" w:rsidRDefault="006C5A91" w:rsidP="006C5A91">
      <w:pPr>
        <w:pStyle w:val="EditorsNote"/>
      </w:pPr>
      <w:r>
        <w:t>Editor's note:</w:t>
      </w:r>
      <w:r>
        <w:tab/>
        <w:t>It is FFS whether to enable a per UE differentiation of Network Slice availability.</w:t>
      </w:r>
    </w:p>
    <w:p w14:paraId="3D74501C" w14:textId="77777777" w:rsidR="006C5A91" w:rsidRDefault="006C5A91" w:rsidP="006C5A91">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23207A2" w14:textId="77777777" w:rsidR="006C5A91" w:rsidRDefault="006C5A91" w:rsidP="006C5A91">
      <w:pPr>
        <w:pStyle w:val="EditorsNote"/>
      </w:pPr>
      <w:r>
        <w:t>Editor's note:</w:t>
      </w:r>
      <w:r>
        <w:tab/>
        <w:t>The need for Registration level control is FFS e.g. requiring S-NSSAI to be deregistered when the UE move out of the Location.</w:t>
      </w:r>
    </w:p>
    <w:p w14:paraId="445B93F0" w14:textId="77777777" w:rsidR="006C5A91" w:rsidRDefault="006C5A91" w:rsidP="006C5A91">
      <w:pPr>
        <w:pStyle w:val="EditorsNote"/>
      </w:pPr>
      <w:r>
        <w:t>Editor's note:</w:t>
      </w:r>
      <w:r>
        <w:tab/>
        <w:t>How to steer the UE to the area of the Location information is FFS.</w:t>
      </w:r>
    </w:p>
    <w:p w14:paraId="08473FF9" w14:textId="77777777" w:rsidR="006C5A91" w:rsidRDefault="006C5A91" w:rsidP="006C5A91">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06DE882" w14:textId="77777777" w:rsidR="006C5A91" w:rsidRDefault="006C5A91" w:rsidP="006C5A91">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37D8DC9" w14:textId="77777777" w:rsidR="006C5A91" w:rsidRDefault="006C5A91" w:rsidP="006C5A91">
      <w:pPr>
        <w:pStyle w:val="B1"/>
      </w:pPr>
      <w:r>
        <w:t>2.</w:t>
      </w:r>
      <w:r>
        <w:tab/>
        <w:t>If the S-NSSAI is in the Partially Allowed NSSAI, the UE shall not activate User Plane for any already established PDU Session with that S-NSSAI if the UE is in a cell within the RA but outside the Location information of the S-NSSAI.</w:t>
      </w:r>
    </w:p>
    <w:p w14:paraId="02B5013C" w14:textId="77777777" w:rsidR="006C5A91" w:rsidRDefault="006C5A91" w:rsidP="006C5A91">
      <w:pPr>
        <w:pStyle w:val="B1"/>
        <w:rPr>
          <w:ins w:id="32" w:author="ZTEr01" w:date="2023-04-07T19:28:00Z"/>
        </w:rPr>
      </w:pPr>
      <w:r>
        <w:t>3.</w:t>
      </w:r>
      <w:r>
        <w:tab/>
        <w:t>If the S-NSSAI is in the Partially Allowed NSSAI, and the UE in CM-IDLE mode is moved to a cell outside the Location information of the S-NSSAI, and the UE has an established PDU Session with that S-NSSAI, the PDU Session is kept.</w:t>
      </w:r>
    </w:p>
    <w:p w14:paraId="44AF7C54" w14:textId="3A3E7A1D" w:rsidR="006C5A91" w:rsidRPr="00D91F36" w:rsidRDefault="006C5A91" w:rsidP="006C5A91">
      <w:pPr>
        <w:pStyle w:val="B1"/>
        <w:rPr>
          <w:ins w:id="33" w:author="ZTEr01" w:date="2023-04-07T19:29:00Z"/>
          <w:lang w:eastAsia="zh-CN"/>
        </w:rPr>
      </w:pPr>
      <w:ins w:id="34" w:author="ZTEr01" w:date="2023-04-07T19:29:00Z">
        <w:r>
          <w:rPr>
            <w:rFonts w:hint="eastAsia"/>
            <w:lang w:eastAsia="zh-CN"/>
          </w:rPr>
          <w:t>4.</w:t>
        </w:r>
        <w:r>
          <w:rPr>
            <w:rFonts w:hint="eastAsia"/>
            <w:lang w:eastAsia="zh-CN"/>
          </w:rPr>
          <w:tab/>
          <w:t xml:space="preserve">If the S-NSSAI is neither </w:t>
        </w:r>
        <w:r>
          <w:rPr>
            <w:lang w:eastAsia="zh-CN"/>
          </w:rPr>
          <w:t>rejected nor allowed</w:t>
        </w:r>
        <w:r>
          <w:rPr>
            <w:rFonts w:hint="eastAsia"/>
            <w:lang w:eastAsia="zh-CN"/>
          </w:rPr>
          <w:t xml:space="preserve">, the </w:t>
        </w:r>
        <w:r w:rsidRPr="000709DC">
          <w:rPr>
            <w:lang w:eastAsia="zh-CN"/>
          </w:rPr>
          <w:t>UE can request the S-NSSAI only if the S-NSSAI location availability information indicates that the S-NSSAI is available at the cell where the UE is camping.</w:t>
        </w:r>
      </w:ins>
    </w:p>
    <w:p w14:paraId="74FD0A86" w14:textId="77777777" w:rsidR="006C5A91" w:rsidRDefault="006C5A91" w:rsidP="006C5A91">
      <w:pPr>
        <w:pStyle w:val="EditorsNote"/>
      </w:pPr>
      <w:r>
        <w:lastRenderedPageBreak/>
        <w:t>Editor's note:</w:t>
      </w:r>
      <w:r>
        <w:tab/>
        <w:t>Logic for when the S-NSSAI is in the Allowed NSSAI is FFS.</w:t>
      </w:r>
    </w:p>
    <w:p w14:paraId="2A89AB92" w14:textId="1B5404D6" w:rsidR="006C5A91" w:rsidRDefault="006C5A91" w:rsidP="006C5A91">
      <w:pPr>
        <w:pStyle w:val="4"/>
      </w:pPr>
      <w:bookmarkStart w:id="35" w:name="_Toc131516678"/>
      <w:r>
        <w:t>5.15.18.3</w:t>
      </w:r>
      <w:r>
        <w:tab/>
        <w:t>Network based monitoring and enforcement of Network Slice Area of Service not matching deployed Tracking Areas</w:t>
      </w:r>
      <w:bookmarkEnd w:id="35"/>
    </w:p>
    <w:p w14:paraId="7E87D860" w14:textId="77777777" w:rsidR="006C5A91" w:rsidRDefault="006C5A91" w:rsidP="006C5A91">
      <w:r>
        <w:t>OAM may configure RRM policies for S-NSSAIs on a per cell basis as defined in TS 28.541 [149], i.e. cells outside the Network Slice Area of Service while in a TA supporting the S-NSSAI are allocated with no RRM resources for the S-NSSAI.</w:t>
      </w:r>
    </w:p>
    <w:p w14:paraId="3C84E0FF" w14:textId="51C105B4" w:rsidR="006C5A91" w:rsidRDefault="006C5A91" w:rsidP="006C5A91">
      <w:r>
        <w:t xml:space="preserve">The network may enforce the NS-AoS </w:t>
      </w:r>
      <w:ins w:id="36" w:author="ZTEr01" w:date="2023-04-07T19:43:00Z">
        <w:r w:rsidR="00325E2D">
          <w:rPr>
            <w:lang w:eastAsia="ko-KR"/>
          </w:rPr>
          <w:t xml:space="preserve">for </w:t>
        </w:r>
      </w:ins>
      <w:ins w:id="37" w:author="ZTEr01" w:date="2023-04-07T20:10:00Z">
        <w:r w:rsidR="00F25968">
          <w:rPr>
            <w:lang w:eastAsia="ko-KR"/>
          </w:rPr>
          <w:t>both supporting UE and non</w:t>
        </w:r>
      </w:ins>
      <w:ins w:id="38" w:author="ZTEr01" w:date="2023-04-07T20:11:00Z">
        <w:r w:rsidR="00F25968">
          <w:rPr>
            <w:lang w:eastAsia="ko-KR"/>
          </w:rPr>
          <w:t>-</w:t>
        </w:r>
      </w:ins>
      <w:ins w:id="39" w:author="ZTEr01" w:date="2023-04-07T20:10:00Z">
        <w:r w:rsidR="00F25968">
          <w:rPr>
            <w:lang w:eastAsia="ko-KR"/>
          </w:rPr>
          <w:t>supporting UE</w:t>
        </w:r>
      </w:ins>
      <w:ins w:id="40" w:author="ZTEr01" w:date="2023-04-07T19:43:00Z">
        <w:r w:rsidR="00325E2D" w:rsidRPr="00D91F36">
          <w:rPr>
            <w:lang w:eastAsia="ko-KR"/>
          </w:rPr>
          <w:t xml:space="preserve"> </w:t>
        </w:r>
      </w:ins>
      <w:r>
        <w:t>for an S-NSSAI as follows:</w:t>
      </w:r>
    </w:p>
    <w:p w14:paraId="50B875DF" w14:textId="77777777" w:rsidR="006C5A91" w:rsidRDefault="006C5A91" w:rsidP="006C5A91">
      <w:pPr>
        <w:pStyle w:val="B1"/>
      </w:pPr>
      <w:r>
        <w:t>1.</w:t>
      </w:r>
      <w:r>
        <w:tab/>
        <w:t>The network monitors the validity of the S-NSSAI for UE in CM-CONNECTED state, i.e. as per the location.</w:t>
      </w:r>
    </w:p>
    <w:p w14:paraId="4F8EC0AE" w14:textId="77777777" w:rsidR="006C5A91" w:rsidRDefault="006C5A91" w:rsidP="006C5A91">
      <w:pPr>
        <w:pStyle w:val="EditorsNote"/>
      </w:pPr>
      <w:r>
        <w:t>Editor's note:</w:t>
      </w:r>
      <w:r>
        <w:tab/>
        <w:t>The mechanism to use for monitoring the location and any NG-RAN logic is FFS and is dependent on the RAN WG3 reply.</w:t>
      </w:r>
    </w:p>
    <w:p w14:paraId="3282B6CB" w14:textId="7504B310" w:rsidR="006C5A91" w:rsidRDefault="006C5A91" w:rsidP="006C5A91">
      <w:pPr>
        <w:pStyle w:val="B1"/>
      </w:pPr>
      <w:r>
        <w:t>2.</w:t>
      </w:r>
      <w:r>
        <w:tab/>
        <w:t xml:space="preserve">If the </w:t>
      </w:r>
      <w:del w:id="41" w:author="ZTEr01" w:date="2023-04-07T20:12:00Z">
        <w:r w:rsidDel="00F25968">
          <w:delText xml:space="preserve">non-supporting </w:delText>
        </w:r>
      </w:del>
      <w:r>
        <w:t>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BAB4C95" w14:textId="77777777" w:rsidR="006C5A91" w:rsidRDefault="006C5A91" w:rsidP="006C5A91">
      <w:pPr>
        <w:pStyle w:val="EditorsNote"/>
      </w:pPr>
      <w:r>
        <w:t>Editor's note:</w:t>
      </w:r>
      <w:r>
        <w:tab/>
        <w:t>Whether the AMF or SMF rejecting the PDU Session establishment is FFS.</w:t>
      </w:r>
    </w:p>
    <w:p w14:paraId="55A5CADE" w14:textId="77777777" w:rsidR="006C5A91" w:rsidRDefault="006C5A91" w:rsidP="006C5A91">
      <w:pPr>
        <w:pStyle w:val="B1"/>
      </w:pPr>
      <w:r>
        <w:t>3.</w:t>
      </w:r>
      <w:r>
        <w:tab/>
        <w:t>If the AMF determines that the UE in CM-CONNECTED has moved outside the NS-AoS, the AMF performs the following logic:</w:t>
      </w:r>
    </w:p>
    <w:p w14:paraId="54647F36" w14:textId="50566380" w:rsidR="006C5A91" w:rsidRDefault="006C5A91" w:rsidP="006C5A91">
      <w:pPr>
        <w:pStyle w:val="B2"/>
      </w:pPr>
      <w:r>
        <w:t>a)</w:t>
      </w:r>
      <w:r>
        <w:tab/>
        <w:t xml:space="preserve">If the </w:t>
      </w:r>
      <w:del w:id="42" w:author="ZTEr01" w:date="2023-04-07T20:12:00Z">
        <w:r w:rsidDel="00F25968">
          <w:delText xml:space="preserve">non-supporting </w:delText>
        </w:r>
      </w:del>
      <w:r>
        <w:t>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2E712F48" w14:textId="1D33F48D" w:rsidR="006C5A91" w:rsidRDefault="006C5A91" w:rsidP="006C5A91">
      <w:pPr>
        <w:pStyle w:val="B2"/>
      </w:pPr>
      <w:r>
        <w:t>b)</w:t>
      </w:r>
      <w:r>
        <w:tab/>
        <w:t xml:space="preserve">If the </w:t>
      </w:r>
      <w:del w:id="43" w:author="ZTEr01" w:date="2023-04-07T20:12:00Z">
        <w:r w:rsidDel="00F25968">
          <w:delText xml:space="preserve">non-supporting </w:delText>
        </w:r>
      </w:del>
      <w:r>
        <w:t>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472FAFE1" w14:textId="6D3990E6" w:rsidR="006C5A91" w:rsidRDefault="006C5A91" w:rsidP="006C5A91">
      <w:pPr>
        <w:pStyle w:val="B2"/>
      </w:pPr>
      <w:r>
        <w:t>c)</w:t>
      </w:r>
      <w:r>
        <w:tab/>
        <w:t xml:space="preserve">For a </w:t>
      </w:r>
      <w:del w:id="44" w:author="ZTEr01" w:date="2023-04-07T20:12:00Z">
        <w:r w:rsidDel="00F25968">
          <w:delText xml:space="preserve">non-supporting </w:delText>
        </w:r>
      </w:del>
      <w:r>
        <w:t>UE that does not have any other S-NSSAI in the Allowed NSSAI nor in the Configured NSSAI, then the AMF indicates to the SMF to release the PDU Session.</w:t>
      </w:r>
    </w:p>
    <w:p w14:paraId="0B7B1299" w14:textId="77777777" w:rsidR="006C5A91" w:rsidRDefault="006C5A91" w:rsidP="006C5A91">
      <w:pPr>
        <w:pStyle w:val="B1"/>
      </w:pPr>
      <w:r>
        <w:t>4.</w:t>
      </w:r>
      <w:r>
        <w:tab/>
        <w:t>If the AMF determines that the S-NSSAI becomes valid e.g. the UE has moved into the NS-AoS, the AMF updates the UE with a UCU e.g. including the S-NSSAI in the Configured NSSAI.</w:t>
      </w:r>
    </w:p>
    <w:p w14:paraId="0B85327B" w14:textId="77777777" w:rsidR="006C5A91" w:rsidRDefault="006C5A91" w:rsidP="006C5A91">
      <w:pPr>
        <w:pStyle w:val="EditorsNote"/>
      </w:pPr>
      <w:r>
        <w:t>Editor's note:</w:t>
      </w:r>
      <w:r>
        <w:tab/>
        <w:t>It is FFS whether it is suitable to remove the S-NSSAI from the Configured NSSAI/Allowed NSSAI or whether to release the PDU Session when the non-supporting UE is outside the NS-AoS.</w:t>
      </w: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7A7C04" w:rsidRDefault="00B9499F" w:rsidP="00865A0C">
      <w:pPr>
        <w:rPr>
          <w:rFonts w:ascii="Arial" w:hAnsi="Arial" w:cs="Arial"/>
          <w:color w:val="FF0000"/>
          <w:sz w:val="28"/>
          <w:szCs w:val="28"/>
        </w:rPr>
      </w:pPr>
    </w:p>
    <w:sectPr w:rsidR="00B9499F" w:rsidRPr="007A7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CD7C3" w14:textId="77777777" w:rsidR="00EE014C" w:rsidRDefault="00EE014C">
      <w:r>
        <w:separator/>
      </w:r>
    </w:p>
  </w:endnote>
  <w:endnote w:type="continuationSeparator" w:id="0">
    <w:p w14:paraId="6614ACA4" w14:textId="77777777" w:rsidR="00EE014C" w:rsidRDefault="00EE014C">
      <w:r>
        <w:continuationSeparator/>
      </w:r>
    </w:p>
  </w:endnote>
  <w:endnote w:type="continuationNotice" w:id="1">
    <w:p w14:paraId="45762462" w14:textId="77777777" w:rsidR="00EE014C" w:rsidRDefault="00EE0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0D1C0" w14:textId="77777777" w:rsidR="00EE014C" w:rsidRDefault="00EE014C">
      <w:r>
        <w:separator/>
      </w:r>
    </w:p>
  </w:footnote>
  <w:footnote w:type="continuationSeparator" w:id="0">
    <w:p w14:paraId="6C035A1F" w14:textId="77777777" w:rsidR="00EE014C" w:rsidRDefault="00EE014C">
      <w:r>
        <w:continuationSeparator/>
      </w:r>
    </w:p>
  </w:footnote>
  <w:footnote w:type="continuationNotice" w:id="1">
    <w:p w14:paraId="79D1E7BD" w14:textId="77777777" w:rsidR="00EE014C" w:rsidRDefault="00EE01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3359"/>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E2D"/>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5CFC"/>
    <w:rsid w:val="00386DEC"/>
    <w:rsid w:val="003871E4"/>
    <w:rsid w:val="003908BB"/>
    <w:rsid w:val="00390F4E"/>
    <w:rsid w:val="00392484"/>
    <w:rsid w:val="00395BCF"/>
    <w:rsid w:val="00395CBC"/>
    <w:rsid w:val="003968D8"/>
    <w:rsid w:val="00397706"/>
    <w:rsid w:val="003A0F6C"/>
    <w:rsid w:val="003A5A22"/>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3B78"/>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5BB"/>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5A91"/>
    <w:rsid w:val="006C6041"/>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7C0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EF"/>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B3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900"/>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014C"/>
    <w:rsid w:val="00EE1C80"/>
    <w:rsid w:val="00EE40CA"/>
    <w:rsid w:val="00EE42F6"/>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96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A5EF-1C1D-43F6-A0E4-0ADECF44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1369</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9155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12</cp:revision>
  <dcterms:created xsi:type="dcterms:W3CDTF">2023-04-07T09:33:00Z</dcterms:created>
  <dcterms:modified xsi:type="dcterms:W3CDTF">2023-04-07T14:31:00Z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